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250" w:type="dxa"/>
        <w:tblInd w:w="-905" w:type="dxa"/>
        <w:tblLook w:val="04A0" w:firstRow="1" w:lastRow="0" w:firstColumn="1" w:lastColumn="0" w:noHBand="0" w:noVBand="1"/>
      </w:tblPr>
      <w:tblGrid>
        <w:gridCol w:w="3960"/>
        <w:gridCol w:w="3870"/>
        <w:gridCol w:w="3420"/>
      </w:tblGrid>
      <w:tr w:rsidR="000846BF" w:rsidRPr="00045A93" w:rsidTr="00803BEA"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6BF" w:rsidRDefault="00045A93" w:rsidP="00045A93">
            <w:pPr>
              <w:bidi/>
              <w:spacing w:line="36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تاریخ:</w:t>
            </w:r>
          </w:p>
          <w:p w:rsidR="00045A93" w:rsidRPr="00E67CB6" w:rsidRDefault="00045A93" w:rsidP="00045A93">
            <w:pPr>
              <w:bidi/>
              <w:spacing w:line="360" w:lineRule="auto"/>
              <w:rPr>
                <w:rFonts w:cs="B Nazanin"/>
                <w:b/>
                <w:bCs/>
                <w:sz w:val="28"/>
                <w:szCs w:val="28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کارفرما:</w:t>
            </w:r>
          </w:p>
        </w:tc>
        <w:tc>
          <w:tcPr>
            <w:tcW w:w="38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6BF" w:rsidRDefault="00045A93" w:rsidP="00E67CB6">
            <w:pPr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8"/>
                <w:szCs w:val="28"/>
                <w:rtl/>
                <w:lang w:bidi="fa-IR"/>
              </w:rPr>
              <w:t>چک لیست بازدید کنترل کیفیت</w:t>
            </w:r>
          </w:p>
          <w:p w:rsidR="00045A93" w:rsidRPr="00E67CB6" w:rsidRDefault="00045A93" w:rsidP="00E67CB6">
            <w:pPr>
              <w:spacing w:line="360" w:lineRule="auto"/>
              <w:jc w:val="center"/>
              <w:rPr>
                <w:rFonts w:cs="B Titr"/>
                <w:b/>
                <w:bCs/>
                <w:sz w:val="28"/>
                <w:szCs w:val="28"/>
                <w:lang w:bidi="fa-IR"/>
              </w:rPr>
            </w:pPr>
            <w:bookmarkStart w:id="0" w:name="_GoBack"/>
            <w:bookmarkEnd w:id="0"/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46BF" w:rsidRPr="00045A93" w:rsidRDefault="00045A93" w:rsidP="00045A93">
            <w:pPr>
              <w:bidi/>
              <w:spacing w:line="360" w:lineRule="auto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045A93">
              <w:rPr>
                <w:rFonts w:cs="B Nazanin" w:hint="cs"/>
                <w:b/>
                <w:bCs/>
                <w:sz w:val="28"/>
                <w:szCs w:val="28"/>
                <w:rtl/>
              </w:rPr>
              <w:t>ناظر کیفی:</w:t>
            </w:r>
          </w:p>
          <w:p w:rsidR="00045A93" w:rsidRPr="00045A93" w:rsidRDefault="00045A93" w:rsidP="00045A93">
            <w:pPr>
              <w:bidi/>
              <w:spacing w:line="360" w:lineRule="auto"/>
              <w:rPr>
                <w:rFonts w:cs="B Nazanin"/>
                <w:b/>
                <w:bCs/>
                <w:sz w:val="28"/>
                <w:szCs w:val="28"/>
              </w:rPr>
            </w:pPr>
            <w:r w:rsidRPr="00045A93">
              <w:rPr>
                <w:rFonts w:cs="B Nazanin" w:hint="cs"/>
                <w:b/>
                <w:bCs/>
                <w:sz w:val="28"/>
                <w:szCs w:val="28"/>
                <w:rtl/>
              </w:rPr>
              <w:t>مسئول نصب:</w:t>
            </w:r>
          </w:p>
        </w:tc>
      </w:tr>
    </w:tbl>
    <w:p w:rsidR="00E67CB6" w:rsidRDefault="00E67CB6" w:rsidP="00E67CB6">
      <w:pPr>
        <w:pStyle w:val="ListParagraph"/>
        <w:spacing w:line="360" w:lineRule="auto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11243" w:type="dxa"/>
        <w:tblInd w:w="-449" w:type="dxa"/>
        <w:tblLook w:val="04A0" w:firstRow="1" w:lastRow="0" w:firstColumn="1" w:lastColumn="0" w:noHBand="0" w:noVBand="1"/>
      </w:tblPr>
      <w:tblGrid>
        <w:gridCol w:w="671"/>
        <w:gridCol w:w="5469"/>
        <w:gridCol w:w="899"/>
        <w:gridCol w:w="4204"/>
      </w:tblGrid>
      <w:tr w:rsidR="00045A93" w:rsidRPr="00045A93" w:rsidTr="00803BEA">
        <w:trPr>
          <w:trHeight w:val="800"/>
        </w:trPr>
        <w:tc>
          <w:tcPr>
            <w:tcW w:w="671" w:type="dxa"/>
            <w:tcBorders>
              <w:top w:val="single" w:sz="12" w:space="0" w:color="auto"/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45A93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5469" w:type="dxa"/>
            <w:tcBorders>
              <w:top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45A93">
              <w:rPr>
                <w:rFonts w:cs="B Nazanin" w:hint="cs"/>
                <w:b/>
                <w:bCs/>
                <w:sz w:val="24"/>
                <w:szCs w:val="24"/>
                <w:rtl/>
              </w:rPr>
              <w:t>پارامتر کنترلی</w:t>
            </w:r>
          </w:p>
        </w:tc>
        <w:tc>
          <w:tcPr>
            <w:tcW w:w="899" w:type="dxa"/>
            <w:tcBorders>
              <w:top w:val="single" w:sz="12" w:space="0" w:color="auto"/>
            </w:tcBorders>
          </w:tcPr>
          <w:p w:rsid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تیک</w:t>
            </w:r>
          </w:p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کنترل</w:t>
            </w:r>
          </w:p>
        </w:tc>
        <w:tc>
          <w:tcPr>
            <w:tcW w:w="4204" w:type="dxa"/>
            <w:tcBorders>
              <w:top w:val="single" w:sz="12" w:space="0" w:color="auto"/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045A93">
              <w:rPr>
                <w:rFonts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5469" w:type="dxa"/>
          </w:tcPr>
          <w:p w:rsidR="00045A93" w:rsidRPr="007B03BC" w:rsidRDefault="008735A5" w:rsidP="008735A5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مطابقت کابینت اجرا شده با طراحی(رنگ ،جنس و جزئیات)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5469" w:type="dxa"/>
          </w:tcPr>
          <w:p w:rsidR="00045A93" w:rsidRPr="007B03BC" w:rsidRDefault="008735A5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نصب درست کابینت ها  وتراز بودن آنهامخصوصا دیواری ها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5469" w:type="dxa"/>
          </w:tcPr>
          <w:p w:rsidR="00045A93" w:rsidRPr="007B03BC" w:rsidRDefault="008735A5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بررسی یراق ها و اکسسوری های نصب شده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5469" w:type="dxa"/>
          </w:tcPr>
          <w:p w:rsidR="00045A93" w:rsidRPr="007B03BC" w:rsidRDefault="00803BEA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ریگلاژ مناسب درب ها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5469" w:type="dxa"/>
          </w:tcPr>
          <w:p w:rsidR="00045A93" w:rsidRPr="007B03BC" w:rsidRDefault="00803BEA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نصب اصولی و آب بند بودن سینک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5469" w:type="dxa"/>
          </w:tcPr>
          <w:p w:rsidR="00045A93" w:rsidRPr="007B03BC" w:rsidRDefault="008735A5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گرد برد بین کابینت ها برای عبور لوله و سیم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5469" w:type="dxa"/>
          </w:tcPr>
          <w:p w:rsidR="00045A93" w:rsidRPr="007B03BC" w:rsidRDefault="008735A5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استفاده از سپری و قرنیز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5469" w:type="dxa"/>
          </w:tcPr>
          <w:p w:rsidR="00045A93" w:rsidRPr="007B03BC" w:rsidRDefault="00803BEA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کنترل اتصالات و عدم زدگی و خراشیدگی کابینت ها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5469" w:type="dxa"/>
          </w:tcPr>
          <w:p w:rsidR="00045A93" w:rsidRPr="007B03BC" w:rsidRDefault="008735A5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نصب گل پیچ در محل های مورد نیاز</w:t>
            </w:r>
          </w:p>
        </w:tc>
        <w:tc>
          <w:tcPr>
            <w:tcW w:w="899" w:type="dxa"/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803BEA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803BEA" w:rsidRDefault="004B09DB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5469" w:type="dxa"/>
          </w:tcPr>
          <w:p w:rsidR="004B09DB" w:rsidRPr="007B03BC" w:rsidRDefault="00803BEA" w:rsidP="004B09DB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کنترل چراغ ها، پایه ها،و ضمائم الحاقی</w:t>
            </w:r>
          </w:p>
        </w:tc>
        <w:tc>
          <w:tcPr>
            <w:tcW w:w="899" w:type="dxa"/>
          </w:tcPr>
          <w:p w:rsidR="00803BEA" w:rsidRPr="00045A93" w:rsidRDefault="00803BEA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803BEA" w:rsidRPr="00045A93" w:rsidRDefault="00803BEA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B09DB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4B09DB" w:rsidRDefault="007B03BC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5469" w:type="dxa"/>
          </w:tcPr>
          <w:p w:rsidR="004B09DB" w:rsidRPr="007B03BC" w:rsidRDefault="004B09DB" w:rsidP="004B09DB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کنترل نصب اجاق گاز و هود در صورت وجود</w:t>
            </w:r>
          </w:p>
        </w:tc>
        <w:tc>
          <w:tcPr>
            <w:tcW w:w="899" w:type="dxa"/>
          </w:tcPr>
          <w:p w:rsidR="004B09DB" w:rsidRPr="00045A93" w:rsidRDefault="004B09DB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4B09DB" w:rsidRPr="00045A93" w:rsidRDefault="004B09DB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4B09DB" w:rsidRPr="00045A93" w:rsidTr="00803BEA">
        <w:tc>
          <w:tcPr>
            <w:tcW w:w="671" w:type="dxa"/>
            <w:tcBorders>
              <w:left w:val="single" w:sz="12" w:space="0" w:color="auto"/>
            </w:tcBorders>
          </w:tcPr>
          <w:p w:rsidR="004B09DB" w:rsidRDefault="007B03BC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5469" w:type="dxa"/>
          </w:tcPr>
          <w:p w:rsidR="004B09DB" w:rsidRPr="007B03BC" w:rsidRDefault="004B09DB" w:rsidP="004B09DB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ascii="dana" w:hAnsi="dana" w:cs="B Nazanin"/>
                <w:b/>
                <w:bCs/>
                <w:color w:val="000000"/>
                <w:sz w:val="24"/>
                <w:szCs w:val="24"/>
                <w:shd w:val="clear" w:color="auto" w:fill="FFFFFF"/>
                <w:rtl/>
              </w:rPr>
              <w:t>کنترل تعداد صفحات تقسیم در کابینت های زمینی و هوایی</w:t>
            </w:r>
          </w:p>
        </w:tc>
        <w:tc>
          <w:tcPr>
            <w:tcW w:w="899" w:type="dxa"/>
          </w:tcPr>
          <w:p w:rsidR="004B09DB" w:rsidRPr="00045A93" w:rsidRDefault="004B09DB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right w:val="single" w:sz="12" w:space="0" w:color="auto"/>
            </w:tcBorders>
          </w:tcPr>
          <w:p w:rsidR="004B09DB" w:rsidRPr="00045A93" w:rsidRDefault="004B09DB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045A93" w:rsidRPr="00045A93" w:rsidTr="00803BEA">
        <w:tc>
          <w:tcPr>
            <w:tcW w:w="671" w:type="dxa"/>
            <w:tcBorders>
              <w:left w:val="single" w:sz="12" w:space="0" w:color="auto"/>
              <w:bottom w:val="single" w:sz="12" w:space="0" w:color="auto"/>
            </w:tcBorders>
          </w:tcPr>
          <w:p w:rsidR="00045A93" w:rsidRPr="00045A93" w:rsidRDefault="007B03BC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5469" w:type="dxa"/>
            <w:tcBorders>
              <w:bottom w:val="single" w:sz="12" w:space="0" w:color="auto"/>
            </w:tcBorders>
          </w:tcPr>
          <w:p w:rsidR="00045A93" w:rsidRPr="007B03BC" w:rsidRDefault="008735A5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تمیز کردن کامل محیط آشپزخانه وکابینت ها</w:t>
            </w:r>
          </w:p>
        </w:tc>
        <w:tc>
          <w:tcPr>
            <w:tcW w:w="899" w:type="dxa"/>
            <w:tcBorders>
              <w:bottom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04" w:type="dxa"/>
            <w:tcBorders>
              <w:bottom w:val="single" w:sz="12" w:space="0" w:color="auto"/>
              <w:right w:val="single" w:sz="12" w:space="0" w:color="auto"/>
            </w:tcBorders>
          </w:tcPr>
          <w:p w:rsidR="00045A93" w:rsidRPr="00045A93" w:rsidRDefault="00045A93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045A93" w:rsidRDefault="00045A93" w:rsidP="00045A93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11258" w:type="dxa"/>
        <w:tblInd w:w="-457" w:type="dxa"/>
        <w:tblLook w:val="04A0" w:firstRow="1" w:lastRow="0" w:firstColumn="1" w:lastColumn="0" w:noHBand="0" w:noVBand="1"/>
      </w:tblPr>
      <w:tblGrid>
        <w:gridCol w:w="5762"/>
        <w:gridCol w:w="5496"/>
      </w:tblGrid>
      <w:tr w:rsidR="007B03BC" w:rsidTr="007B03BC">
        <w:tc>
          <w:tcPr>
            <w:tcW w:w="57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03BC" w:rsidRPr="007B03BC" w:rsidRDefault="007B03BC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نام و امضاء ناظر کیفی</w:t>
            </w:r>
          </w:p>
          <w:p w:rsidR="007B03BC" w:rsidRPr="007B03BC" w:rsidRDefault="007B03BC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4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03BC" w:rsidRPr="007B03BC" w:rsidRDefault="007B03BC" w:rsidP="00045A93">
            <w:pPr>
              <w:pStyle w:val="ListParagraph"/>
              <w:spacing w:line="360" w:lineRule="auto"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7B03BC">
              <w:rPr>
                <w:rFonts w:cs="B Nazanin" w:hint="cs"/>
                <w:b/>
                <w:bCs/>
                <w:sz w:val="24"/>
                <w:szCs w:val="24"/>
                <w:rtl/>
              </w:rPr>
              <w:t>نام و امضا مسئول نصب</w:t>
            </w:r>
          </w:p>
        </w:tc>
      </w:tr>
    </w:tbl>
    <w:p w:rsidR="007B03BC" w:rsidRPr="00045A93" w:rsidRDefault="007B03BC" w:rsidP="00045A93">
      <w:pPr>
        <w:pStyle w:val="ListParagraph"/>
        <w:spacing w:line="360" w:lineRule="auto"/>
        <w:jc w:val="center"/>
        <w:rPr>
          <w:rFonts w:cs="B Nazanin"/>
          <w:b/>
          <w:bCs/>
          <w:sz w:val="28"/>
          <w:szCs w:val="28"/>
        </w:rPr>
      </w:pPr>
    </w:p>
    <w:p w:rsidR="000846BF" w:rsidRPr="00045A93" w:rsidRDefault="000846BF" w:rsidP="00045A93">
      <w:pPr>
        <w:bidi/>
        <w:spacing w:line="360" w:lineRule="auto"/>
        <w:ind w:left="-630" w:right="-720"/>
        <w:jc w:val="center"/>
        <w:rPr>
          <w:rFonts w:cs="B Nazanin"/>
          <w:b/>
          <w:bCs/>
          <w:sz w:val="28"/>
          <w:szCs w:val="28"/>
          <w:rtl/>
        </w:rPr>
      </w:pPr>
    </w:p>
    <w:p w:rsidR="00045A93" w:rsidRPr="00045A93" w:rsidRDefault="00045A93" w:rsidP="00045A93">
      <w:pPr>
        <w:bidi/>
        <w:spacing w:line="360" w:lineRule="auto"/>
        <w:ind w:left="-630" w:right="-720"/>
        <w:jc w:val="center"/>
        <w:rPr>
          <w:rFonts w:cs="B Nazanin"/>
          <w:b/>
          <w:bCs/>
          <w:sz w:val="28"/>
          <w:szCs w:val="28"/>
        </w:rPr>
      </w:pPr>
    </w:p>
    <w:sectPr w:rsidR="00045A93" w:rsidRPr="00045A93" w:rsidSect="00E67CB6">
      <w:pgSz w:w="12240" w:h="15840"/>
      <w:pgMar w:top="540" w:right="90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dana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99126C"/>
    <w:multiLevelType w:val="hybridMultilevel"/>
    <w:tmpl w:val="DFD81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135"/>
    <w:rsid w:val="00045A93"/>
    <w:rsid w:val="00053467"/>
    <w:rsid w:val="00061135"/>
    <w:rsid w:val="000846BF"/>
    <w:rsid w:val="00110C35"/>
    <w:rsid w:val="001334A7"/>
    <w:rsid w:val="004B09DB"/>
    <w:rsid w:val="00743F88"/>
    <w:rsid w:val="007B03BC"/>
    <w:rsid w:val="007F716E"/>
    <w:rsid w:val="00803BEA"/>
    <w:rsid w:val="008735A5"/>
    <w:rsid w:val="00E26DCC"/>
    <w:rsid w:val="00E552F4"/>
    <w:rsid w:val="00E67CB6"/>
    <w:rsid w:val="00E9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6397F"/>
  <w15:chartTrackingRefBased/>
  <w15:docId w15:val="{97354560-9008-4C5F-8A8C-B6D68089E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8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846BF"/>
    <w:pPr>
      <w:bidi/>
      <w:ind w:left="720"/>
      <w:contextualSpacing/>
    </w:pPr>
    <w:rPr>
      <w:lang w:bidi="fa-IR"/>
    </w:rPr>
  </w:style>
  <w:style w:type="character" w:styleId="Strong">
    <w:name w:val="Strong"/>
    <w:basedOn w:val="DefaultParagraphFont"/>
    <w:uiPriority w:val="22"/>
    <w:qFormat/>
    <w:rsid w:val="00743F8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743F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5</cp:revision>
  <cp:lastPrinted>2021-05-31T15:22:00Z</cp:lastPrinted>
  <dcterms:created xsi:type="dcterms:W3CDTF">2021-05-14T08:11:00Z</dcterms:created>
  <dcterms:modified xsi:type="dcterms:W3CDTF">2021-05-31T15:23:00Z</dcterms:modified>
</cp:coreProperties>
</file>